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69" w:rsidRDefault="00992569" w:rsidP="00992569">
      <w:pPr>
        <w:pStyle w:val="NormalWeb"/>
        <w:rPr>
          <w:b/>
        </w:rPr>
      </w:pPr>
    </w:p>
    <w:p w:rsidR="00992569" w:rsidRDefault="00992569" w:rsidP="00992569">
      <w:pPr>
        <w:pStyle w:val="NormalWeb"/>
        <w:jc w:val="center"/>
        <w:rPr>
          <w:b/>
        </w:rPr>
      </w:pPr>
    </w:p>
    <w:p w:rsidR="00992569" w:rsidRPr="00992569" w:rsidRDefault="00992569" w:rsidP="00992569">
      <w:pPr>
        <w:pStyle w:val="NormalWeb"/>
        <w:jc w:val="center"/>
        <w:rPr>
          <w:b/>
        </w:rPr>
      </w:pPr>
      <w:r w:rsidRPr="00992569">
        <w:rPr>
          <w:b/>
        </w:rPr>
        <w:t>FEVZİ ÇAKMAK İLKOKULU MÜDÜRLÜĞÜNE</w:t>
      </w:r>
    </w:p>
    <w:p w:rsidR="00992569" w:rsidRPr="00992569" w:rsidRDefault="00992569" w:rsidP="00992569">
      <w:pPr>
        <w:pStyle w:val="NormalWeb"/>
        <w:jc w:val="center"/>
        <w:rPr>
          <w:b/>
        </w:rPr>
      </w:pPr>
      <w:r w:rsidRPr="00992569">
        <w:rPr>
          <w:b/>
        </w:rPr>
        <w:t xml:space="preserve">                                                                         İZMİT</w:t>
      </w:r>
    </w:p>
    <w:p w:rsidR="00992569" w:rsidRDefault="00992569" w:rsidP="00102556">
      <w:pPr>
        <w:pStyle w:val="NormalWeb"/>
      </w:pPr>
    </w:p>
    <w:p w:rsidR="00992569" w:rsidRDefault="00102556" w:rsidP="00992569">
      <w:pPr>
        <w:pStyle w:val="NormalWeb"/>
        <w:ind w:firstLine="709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26/07/2014 tarihli ve 290742 sayılı Resmi </w:t>
      </w:r>
      <w:proofErr w:type="spellStart"/>
      <w:r>
        <w:rPr>
          <w:rFonts w:ascii="MyriadPro" w:hAnsi="MyriadPro"/>
          <w:color w:val="212529"/>
        </w:rPr>
        <w:t>Gazete'de</w:t>
      </w:r>
      <w:proofErr w:type="spellEnd"/>
      <w:r>
        <w:rPr>
          <w:rFonts w:ascii="MyriadPro" w:hAnsi="MyriadPro"/>
          <w:color w:val="212529"/>
        </w:rPr>
        <w:t xml:space="preserve"> yayınlanan Millî Eğitim Bakanlığı Okul Öncesi Eğitim ve İlköğretim Kurumları Yönetmeliği 8</w:t>
      </w:r>
      <w:r w:rsidR="00992569">
        <w:rPr>
          <w:rFonts w:ascii="MyriadPro" w:hAnsi="MyriadPro"/>
          <w:color w:val="212529"/>
        </w:rPr>
        <w:t xml:space="preserve">2. maddesinin birinci fıkrasına gereğince </w:t>
      </w:r>
      <w:proofErr w:type="gramStart"/>
      <w:r w:rsidR="00992569">
        <w:rPr>
          <w:rFonts w:ascii="MyriadPro" w:hAnsi="MyriadPro"/>
          <w:color w:val="212529"/>
        </w:rPr>
        <w:t>....</w:t>
      </w:r>
      <w:proofErr w:type="gramEnd"/>
      <w:r w:rsidR="00992569">
        <w:rPr>
          <w:rFonts w:ascii="MyriadPro" w:hAnsi="MyriadPro"/>
          <w:color w:val="212529"/>
        </w:rPr>
        <w:t>/…./20… doğum tarihli kızım/oğlum ……………………………………..’</w:t>
      </w:r>
      <w:proofErr w:type="spellStart"/>
      <w:r w:rsidR="00992569">
        <w:rPr>
          <w:rFonts w:ascii="MyriadPro" w:hAnsi="MyriadPro"/>
          <w:color w:val="212529"/>
        </w:rPr>
        <w:t>nın</w:t>
      </w:r>
      <w:proofErr w:type="spellEnd"/>
      <w:r w:rsidR="00992569">
        <w:rPr>
          <w:rFonts w:ascii="MyriadPro" w:hAnsi="MyriadPro"/>
          <w:color w:val="212529"/>
        </w:rPr>
        <w:t xml:space="preserve"> okul öncesi yaz eğitiminden faydalanmasını istiyorum.</w:t>
      </w:r>
    </w:p>
    <w:p w:rsidR="00992569" w:rsidRDefault="00992569" w:rsidP="00992569">
      <w:pPr>
        <w:pStyle w:val="NormalWeb"/>
        <w:ind w:firstLine="709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Gereğini arz ederim.</w:t>
      </w:r>
    </w:p>
    <w:p w:rsidR="00992569" w:rsidRPr="00992569" w:rsidRDefault="00992569" w:rsidP="00992569">
      <w:pPr>
        <w:pStyle w:val="NormalWeb"/>
        <w:ind w:firstLine="709"/>
        <w:jc w:val="both"/>
        <w:rPr>
          <w:rFonts w:ascii="MyriadPro" w:hAnsi="MyriadPro"/>
          <w:color w:val="212529"/>
        </w:rPr>
      </w:pPr>
    </w:p>
    <w:p w:rsidR="00DB75CD" w:rsidRDefault="00992569" w:rsidP="00992569">
      <w:pPr>
        <w:tabs>
          <w:tab w:val="left" w:pos="78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Velinin Adı Soyadı</w:t>
      </w:r>
    </w:p>
    <w:p w:rsidR="00992569" w:rsidRDefault="00992569" w:rsidP="00992569">
      <w:pPr>
        <w:tabs>
          <w:tab w:val="left" w:pos="789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İmza</w:t>
      </w:r>
    </w:p>
    <w:p w:rsidR="00992569" w:rsidRDefault="00992569" w:rsidP="00992569">
      <w:pPr>
        <w:tabs>
          <w:tab w:val="left" w:pos="7891"/>
        </w:tabs>
        <w:rPr>
          <w:rFonts w:ascii="Times New Roman" w:hAnsi="Times New Roman" w:cs="Times New Roman"/>
          <w:b/>
          <w:sz w:val="24"/>
          <w:szCs w:val="24"/>
        </w:rPr>
      </w:pPr>
      <w:r w:rsidRPr="00992569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992569" w:rsidRDefault="00992569" w:rsidP="00992569">
      <w:pPr>
        <w:tabs>
          <w:tab w:val="left" w:pos="7891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2569" w:rsidRPr="00992569" w:rsidRDefault="00992569" w:rsidP="00992569">
      <w:pPr>
        <w:tabs>
          <w:tab w:val="left" w:pos="789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 No:</w:t>
      </w:r>
    </w:p>
    <w:sectPr w:rsidR="00992569" w:rsidRPr="0099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6"/>
    <w:rsid w:val="000A0F21"/>
    <w:rsid w:val="000D0FF1"/>
    <w:rsid w:val="00102556"/>
    <w:rsid w:val="0019485F"/>
    <w:rsid w:val="00254D4A"/>
    <w:rsid w:val="002662B6"/>
    <w:rsid w:val="002C5740"/>
    <w:rsid w:val="004B47D7"/>
    <w:rsid w:val="00534C99"/>
    <w:rsid w:val="006C1730"/>
    <w:rsid w:val="006F7150"/>
    <w:rsid w:val="007072D4"/>
    <w:rsid w:val="007D312E"/>
    <w:rsid w:val="008B12C9"/>
    <w:rsid w:val="00926EA8"/>
    <w:rsid w:val="00992569"/>
    <w:rsid w:val="009F3776"/>
    <w:rsid w:val="00BF2787"/>
    <w:rsid w:val="00C4480B"/>
    <w:rsid w:val="00DB75CD"/>
    <w:rsid w:val="00E33FD9"/>
    <w:rsid w:val="00EA13AF"/>
    <w:rsid w:val="00EE018E"/>
    <w:rsid w:val="00F55B09"/>
    <w:rsid w:val="00F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89BA"/>
  <w15:chartTrackingRefBased/>
  <w15:docId w15:val="{331FF2BF-E72E-4DBF-A308-AD36EDBD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B6"/>
    <w:pPr>
      <w:spacing w:line="360" w:lineRule="auto"/>
      <w:ind w:firstLine="0"/>
    </w:pPr>
    <w:rPr>
      <w:rFonts w:ascii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C1730"/>
    <w:pPr>
      <w:keepNext/>
      <w:keepLines/>
      <w:spacing w:before="240" w:beforeAutospacing="1" w:after="0" w:afterAutospacing="1" w:line="240" w:lineRule="auto"/>
      <w:ind w:left="680" w:right="851" w:firstLine="709"/>
      <w:jc w:val="left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C5740"/>
    <w:pPr>
      <w:keepNext/>
      <w:keepLines/>
      <w:spacing w:before="40" w:after="0" w:line="259" w:lineRule="auto"/>
      <w:ind w:left="851" w:right="1134" w:firstLine="709"/>
      <w:jc w:val="left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730"/>
    <w:rPr>
      <w:rFonts w:eastAsiaTheme="majorEastAsia" w:cstheme="majorBidi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5740"/>
    <w:rPr>
      <w:rFonts w:eastAsiaTheme="majorEastAsia" w:cstheme="majorBidi"/>
      <w:szCs w:val="26"/>
    </w:rPr>
  </w:style>
  <w:style w:type="character" w:styleId="Vurgu">
    <w:name w:val="Emphasis"/>
    <w:basedOn w:val="VarsaylanParagrafYazTipi"/>
    <w:uiPriority w:val="20"/>
    <w:qFormat/>
    <w:rsid w:val="007D312E"/>
    <w:rPr>
      <w:i/>
      <w:iCs/>
    </w:rPr>
  </w:style>
  <w:style w:type="paragraph" w:styleId="NormalWeb">
    <w:name w:val="Normal (Web)"/>
    <w:basedOn w:val="Normal"/>
    <w:uiPriority w:val="99"/>
    <w:unhideWhenUsed/>
    <w:rsid w:val="001025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Mar14</b:Tag>
    <b:SourceType>Book</b:SourceType>
    <b:Guid>{AFBAFBAD-1ABE-4B03-8816-2DC28C9ED36D}</b:Guid>
    <b:Author>
      <b:Author>
        <b:NameList>
          <b:Person>
            <b:Last>Jay</b:Last>
            <b:First>Martin</b:First>
          </b:Person>
        </b:NameList>
      </b:Author>
    </b:Author>
    <b:Title> Diyalektik imgelem: Frankfurt Okulu'nun tarihi ve çalışmaları </b:Title>
    <b:Year>2014</b:Year>
    <b:City>istanbul</b:City>
    <b:Publisher>Ayrıntı</b:Publisher>
    <b:RefOrder>2</b:RefOrder>
  </b:Source>
  <b:Source>
    <b:Tag>MAX95</b:Tag>
    <b:SourceType>Book</b:SourceType>
    <b:Guid>{87B23C96-1BF4-44A9-963B-113DFA14DD4C}</b:Guid>
    <b:Author>
      <b:Author>
        <b:Corporate>Max Horkheımer ve Theodor W. Adorno</b:Corporate>
      </b:Author>
    </b:Author>
    <b:Title>Aydınlanmanın Diyalektiği</b:Title>
    <b:Year>1995</b:Year>
    <b:City>İstanbul</b:City>
    <b:Publisher>Kabalcı Yayınevi</b:Publisher>
    <b:RefOrder>1</b:RefOrder>
  </b:Source>
  <b:Source>
    <b:Tag>Jür12</b:Tag>
    <b:SourceType>JournalArticle</b:SourceType>
    <b:Guid>{9D6EC475-BDA2-411A-81CA-322A18B88E60}</b:Guid>
    <b:Title>Mİtle Aydınlanmanın Kördüğümü: Max Horkheimer ve Theodor Adorno</b:Title>
    <b:Year>2012</b:Year>
    <b:Author>
      <b:Author>
        <b:NameList>
          <b:Person>
            <b:Last>Habermas</b:Last>
            <b:First>Jürgen</b:First>
          </b:Person>
        </b:NameList>
      </b:Author>
    </b:Author>
    <b:JournalName>Cogito</b:JournalName>
    <b:Pages>85-108</b:Pages>
    <b:RefOrder>3</b:RefOrder>
  </b:Source>
</b:Sources>
</file>

<file path=customXml/itemProps1.xml><?xml version="1.0" encoding="utf-8"?>
<ds:datastoreItem xmlns:ds="http://schemas.openxmlformats.org/officeDocument/2006/customXml" ds:itemID="{C5D04661-7E7E-4C0F-8315-468A8E37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ADNAN DENİZ</cp:lastModifiedBy>
  <cp:revision>4</cp:revision>
  <cp:lastPrinted>2022-05-26T07:56:00Z</cp:lastPrinted>
  <dcterms:created xsi:type="dcterms:W3CDTF">2022-05-25T09:41:00Z</dcterms:created>
  <dcterms:modified xsi:type="dcterms:W3CDTF">2022-05-26T07:57:00Z</dcterms:modified>
</cp:coreProperties>
</file>